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1209675</wp:posOffset>
            </wp:positionH>
            <wp:positionV relativeFrom="paragraph">
              <wp:posOffset>114300</wp:posOffset>
            </wp:positionV>
            <wp:extent cx="714058" cy="1051028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058" cy="10510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8.0" w:type="dxa"/>
        <w:jc w:val="left"/>
        <w:tblLayout w:type="fixed"/>
        <w:tblLook w:val="0000"/>
      </w:tblPr>
      <w:tblGrid>
        <w:gridCol w:w="4661"/>
        <w:gridCol w:w="442"/>
        <w:gridCol w:w="4555"/>
        <w:tblGridChange w:id="0">
          <w:tblGrid>
            <w:gridCol w:w="4661"/>
            <w:gridCol w:w="442"/>
            <w:gridCol w:w="4555"/>
          </w:tblGrid>
        </w:tblGridChange>
      </w:tblGrid>
      <w:tr>
        <w:trPr>
          <w:cantSplit w:val="0"/>
          <w:trHeight w:val="2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spacing w:line="240" w:lineRule="auto"/>
              <w:jc w:val="center"/>
              <w:rPr>
                <w:rFonts w:ascii="Lato" w:cs="Lato" w:eastAsia="Lato" w:hAnsi="Lato"/>
              </w:rPr>
            </w:pPr>
            <w:bookmarkStart w:colFirst="0" w:colLast="0" w:name="_heading=h.11ynd6xpr2q1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1"/>
              <w:spacing w:after="0" w:before="0" w:line="240" w:lineRule="auto"/>
              <w:jc w:val="center"/>
              <w:rPr>
                <w:rFonts w:ascii="Lato" w:cs="Lato" w:eastAsia="Lato" w:hAnsi="Lato"/>
              </w:rPr>
            </w:pPr>
            <w:bookmarkStart w:colFirst="0" w:colLast="0" w:name="_heading=h.tb4cgpad5dg6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1"/>
              <w:spacing w:after="0" w:before="0" w:line="240" w:lineRule="auto"/>
              <w:jc w:val="center"/>
              <w:rPr>
                <w:rFonts w:ascii="Lato" w:cs="Lato" w:eastAsia="Lato" w:hAnsi="Lato"/>
              </w:rPr>
            </w:pPr>
            <w:bookmarkStart w:colFirst="0" w:colLast="0" w:name="_heading=h.mhb1sj2w1bfy" w:id="2"/>
            <w:bookmarkEnd w:id="2"/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Convênio de Cooperação</w:t>
            </w:r>
          </w:p>
          <w:p w:rsidR="00000000" w:rsidDel="00000000" w:rsidP="00000000" w:rsidRDefault="00000000" w:rsidRPr="00000000" w14:paraId="00000008">
            <w:pPr>
              <w:pStyle w:val="Heading1"/>
              <w:spacing w:after="0" w:before="0" w:line="240" w:lineRule="auto"/>
              <w:jc w:val="center"/>
              <w:rPr>
                <w:rFonts w:ascii="Lato" w:cs="Lato" w:eastAsia="Lato" w:hAnsi="Lato"/>
              </w:rPr>
            </w:pPr>
            <w:bookmarkStart w:colFirst="0" w:colLast="0" w:name="_heading=h.kbyvq16b3v74" w:id="3"/>
            <w:bookmarkEnd w:id="3"/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entre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spacing w:after="0" w:before="0" w:line="240" w:lineRule="auto"/>
              <w:jc w:val="center"/>
              <w:rPr>
                <w:rFonts w:ascii="Lato" w:cs="Lato" w:eastAsia="Lato" w:hAnsi="Lato"/>
              </w:rPr>
            </w:pPr>
            <w:bookmarkStart w:colFirst="0" w:colLast="0" w:name="_heading=h.45q1cpczicvj" w:id="4"/>
            <w:bookmarkEnd w:id="4"/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Universidade Federal do Rio Grande - FURG (Brasil)</w:t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2"/>
                <w:szCs w:val="32"/>
                <w:rtl w:val="0"/>
              </w:rPr>
              <w:t xml:space="preserve"> e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2"/>
                <w:szCs w:val="32"/>
                <w:highlight w:val="yellow"/>
                <w:rtl w:val="0"/>
              </w:rPr>
              <w:t xml:space="preserve">XXXXXXXXX (País)</w:t>
            </w:r>
          </w:p>
          <w:p w:rsidR="00000000" w:rsidDel="00000000" w:rsidP="00000000" w:rsidRDefault="00000000" w:rsidRPr="00000000" w14:paraId="0000000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40" w:lineRule="auto"/>
              <w:jc w:val="both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Com o objetivo de fortalecer os laços de cooperação entre o Brasil e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yellow"/>
                <w:rtl w:val="0"/>
              </w:rPr>
              <w:t xml:space="preserve">[país da instituição parceira]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, a 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4"/>
                <w:szCs w:val="24"/>
                <w:rtl w:val="0"/>
              </w:rPr>
              <w:t xml:space="preserve">Universidade Federal do Rio Grande - FURG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, representada neste ato pela Magnífica Reitora, Suzane da Rocha Vieira Gonçalves, e a Universidade 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XXXXXXX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, representada neste ato pelo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yellow"/>
                <w:rtl w:val="0"/>
              </w:rPr>
              <w:t xml:space="preserve">[cargo e nome do representante],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 firmam o presente Acordo de Cooperação Acadêmica, Científica, Tecnológica e Cultural.</w:t>
            </w:r>
          </w:p>
          <w:p w:rsidR="00000000" w:rsidDel="00000000" w:rsidP="00000000" w:rsidRDefault="00000000" w:rsidRPr="00000000" w14:paraId="0000001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1º - O presente acordo objetiva desenvolver a cooperação acadêmica, científica, tecnológica e cultural, contribuindo para a integração de atividades e programas de investigação de interesse comum do ensino nos níveis de graduação e de pós-graduação.</w:t>
            </w:r>
          </w:p>
          <w:p w:rsidR="00000000" w:rsidDel="00000000" w:rsidP="00000000" w:rsidRDefault="00000000" w:rsidRPr="00000000" w14:paraId="0000001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2º - São beneficiadas por este acordo todas as áreas do conhecimento e setores que tenham interesse mútuo e que possam contribuir para a consecução das metas estabelecidas pelas partes.</w:t>
            </w:r>
          </w:p>
          <w:p w:rsidR="00000000" w:rsidDel="00000000" w:rsidP="00000000" w:rsidRDefault="00000000" w:rsidRPr="00000000" w14:paraId="0000001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3º - As Instituições envolvidas neste acordo tencionam prover os meios necessários para a realização conjunta das seguintes atividades, em todas as áreas do conhecimento em comum:</w:t>
            </w:r>
          </w:p>
          <w:p w:rsidR="00000000" w:rsidDel="00000000" w:rsidP="00000000" w:rsidRDefault="00000000" w:rsidRPr="00000000" w14:paraId="0000001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a) intercâmbio de estudantes de graduação e pós-graduação, professores, pesquisadores e técnicos-administrativos, mediante firmamento de Acordo Específico;</w:t>
            </w:r>
          </w:p>
          <w:p w:rsidR="00000000" w:rsidDel="00000000" w:rsidP="00000000" w:rsidRDefault="00000000" w:rsidRPr="00000000" w14:paraId="0000001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b) colaboração entre professores e pesquisadores no que concerne ao desenvolvimento de projetos de ensino, pesquisa, extensão e inovação tecnológica;</w:t>
            </w:r>
          </w:p>
          <w:p w:rsidR="00000000" w:rsidDel="00000000" w:rsidP="00000000" w:rsidRDefault="00000000" w:rsidRPr="00000000" w14:paraId="0000001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c) promoção, colaboração e participação em eventos científicos, tecnológicos e culturais tais como seminários, palestras, simpósios e encontros acadêmicos entre outros;</w:t>
            </w:r>
          </w:p>
          <w:p w:rsidR="00000000" w:rsidDel="00000000" w:rsidP="00000000" w:rsidRDefault="00000000" w:rsidRPr="00000000" w14:paraId="0000001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d) desenvolvimento de programas conjuntos que levem à dupla-diplomação, respeitadas as normatizações das instituições envolvidas;</w:t>
            </w:r>
          </w:p>
          <w:p w:rsidR="00000000" w:rsidDel="00000000" w:rsidP="00000000" w:rsidRDefault="00000000" w:rsidRPr="00000000" w14:paraId="0000001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e) orientação e co-orientação de dissertações de Mestrado e teses de Doutorado; e participação em bancas examinadoras respeitadas as normatizações das instituições envolvidas;</w:t>
            </w:r>
          </w:p>
          <w:p w:rsidR="00000000" w:rsidDel="00000000" w:rsidP="00000000" w:rsidRDefault="00000000" w:rsidRPr="00000000" w14:paraId="0000002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f) permuta de material bibliográfico e de outra natureza conforme a necessidade de ambas instituições;</w:t>
            </w:r>
          </w:p>
          <w:p w:rsidR="00000000" w:rsidDel="00000000" w:rsidP="00000000" w:rsidRDefault="00000000" w:rsidRPr="00000000" w14:paraId="0000002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g) desenvolvimento de projetos de pesquisa conjuntos, incluindo a busca por financiamento internacional;</w:t>
            </w:r>
          </w:p>
          <w:p w:rsidR="00000000" w:rsidDel="00000000" w:rsidP="00000000" w:rsidRDefault="00000000" w:rsidRPr="00000000" w14:paraId="0000002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h) realização de cursos e programas de formação continuada em modalidade presencial ou à distância;</w:t>
            </w:r>
          </w:p>
          <w:p w:rsidR="00000000" w:rsidDel="00000000" w:rsidP="00000000" w:rsidRDefault="00000000" w:rsidRPr="00000000" w14:paraId="0000002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i) compartilhamento de recursos laboratoriais e de infraestrutura de pesquisa, quando possível e de interesse mútuo, respeitadas as normatizações das instituições envolvidas;</w:t>
            </w:r>
          </w:p>
          <w:p w:rsidR="00000000" w:rsidDel="00000000" w:rsidP="00000000" w:rsidRDefault="00000000" w:rsidRPr="00000000" w14:paraId="0000002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4º - Caso seja necessário, serão elaborados Termos Aditivos ou Acordos Específicos para definir regras de operacionalização das atividades.</w:t>
            </w:r>
          </w:p>
          <w:p w:rsidR="00000000" w:rsidDel="00000000" w:rsidP="00000000" w:rsidRDefault="00000000" w:rsidRPr="00000000" w14:paraId="0000002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5º - O presente acordo não implica nenhum compromisso financeiro, seja de uma parte, seja da outra.</w:t>
            </w:r>
          </w:p>
          <w:p w:rsidR="00000000" w:rsidDel="00000000" w:rsidP="00000000" w:rsidRDefault="00000000" w:rsidRPr="00000000" w14:paraId="0000002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Parágrafo único: Projetos que envolvem a aquisição e gestão de recursos financeiros estarão sujeitos a Termos Aditivos, nos quais as partes envolvidas devem anexar documentação certificadora do financiamento.</w:t>
            </w:r>
          </w:p>
          <w:p w:rsidR="00000000" w:rsidDel="00000000" w:rsidP="00000000" w:rsidRDefault="00000000" w:rsidRPr="00000000" w14:paraId="0000002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6º - As condições para a realização de atividades conjuntas e as possibilidades de utilização dos produtos delas resultantes serão decididas de comum acordo, e merecerão ampla divulgação interna em ambas as instituições.</w:t>
            </w:r>
          </w:p>
          <w:p w:rsidR="00000000" w:rsidDel="00000000" w:rsidP="00000000" w:rsidRDefault="00000000" w:rsidRPr="00000000" w14:paraId="0000003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7º - Ambas as partes concordam em respeitar os direitos de propriedade intelectual da outra.</w:t>
            </w:r>
          </w:p>
          <w:p w:rsidR="00000000" w:rsidDel="00000000" w:rsidP="00000000" w:rsidRDefault="00000000" w:rsidRPr="00000000" w14:paraId="0000003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Parágrafo único: Os direitos de propriedade intelectual que surjam como resultado de cooperação em pesquisa ou outra atividade sob este acordo serão discutidos caso a caso e serão compatíveis com as políticas oficialmente estabelecidas de ambas as partes.</w:t>
            </w:r>
          </w:p>
          <w:p w:rsidR="00000000" w:rsidDel="00000000" w:rsidP="00000000" w:rsidRDefault="00000000" w:rsidRPr="00000000" w14:paraId="0000003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8º - As instituições deverão comunicar uma à outra a ocorrência de resultados protegíveis por propriedade intelectual em que um dos inventores/autores pertença a outra instituição.</w:t>
            </w:r>
          </w:p>
          <w:p w:rsidR="00000000" w:rsidDel="00000000" w:rsidP="00000000" w:rsidRDefault="00000000" w:rsidRPr="00000000" w14:paraId="0000003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9º - Este acordo pode ser alterado no decorrer de sua vigência mediante consentimento entre as partes e por escrito, sob forma de Termo Aditivo ou outro documento jurídico.</w:t>
            </w:r>
          </w:p>
          <w:p w:rsidR="00000000" w:rsidDel="00000000" w:rsidP="00000000" w:rsidRDefault="00000000" w:rsidRPr="00000000" w14:paraId="0000003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10º - O presente acordo terá uma validade de 05 (cinco) anos, a partir da data da última assinatura.</w:t>
            </w:r>
          </w:p>
          <w:p w:rsidR="00000000" w:rsidDel="00000000" w:rsidP="00000000" w:rsidRDefault="00000000" w:rsidRPr="00000000" w14:paraId="0000003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Parágrafo primeiro: Poderá ser renovado, antes do término da vigência, mediante comunicação escrita de ambas as partes, com o mínimo de 60 (sessenta) dias de antecedência.</w:t>
            </w:r>
          </w:p>
          <w:p w:rsidR="00000000" w:rsidDel="00000000" w:rsidP="00000000" w:rsidRDefault="00000000" w:rsidRPr="00000000" w14:paraId="0000003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Parágrafo segundo: O término da vigência não prejudicará as atividades que ainda estejam em andamento.</w:t>
            </w:r>
          </w:p>
          <w:p w:rsidR="00000000" w:rsidDel="00000000" w:rsidP="00000000" w:rsidRDefault="00000000" w:rsidRPr="00000000" w14:paraId="0000004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11 - As questões não contempladas neste acordo ou as controvérsias que porventura vierem a surgir na sua execução deverão ser analisadas pelos representantes das Instituições, ou por pessoas delegadas por esses.</w:t>
            </w:r>
          </w:p>
          <w:p w:rsidR="00000000" w:rsidDel="00000000" w:rsidP="00000000" w:rsidRDefault="00000000" w:rsidRPr="00000000" w14:paraId="0000004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12 - As partes se comprometem a buscar solução amigável para qualquer controvérsia decorrente deste acordo. </w:t>
            </w:r>
          </w:p>
          <w:p w:rsidR="00000000" w:rsidDel="00000000" w:rsidP="00000000" w:rsidRDefault="00000000" w:rsidRPr="00000000" w14:paraId="0000004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13 - Este Acordo será redigido em versão bilíngue (Português/Espanhol), em formato digital, com ambas as versões possuindo a mesma validade legal e constituindo o entendimento integral entre as partes.</w:t>
            </w:r>
          </w:p>
          <w:p w:rsidR="00000000" w:rsidDel="00000000" w:rsidP="00000000" w:rsidRDefault="00000000" w:rsidRPr="00000000" w14:paraId="0000004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Parágrafo primeiro: O documento será assinado digitalmente pelos representantes legais de ambas as instituições, utilizando certificados digitais válidos, em conformidade com as legislações vigentes nos respectivos países.</w:t>
            </w:r>
          </w:p>
          <w:p w:rsidR="00000000" w:rsidDel="00000000" w:rsidP="00000000" w:rsidRDefault="00000000" w:rsidRPr="00000000" w14:paraId="0000004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Parágrafo segundo: Após as assinaturas digitais, cada instituição receberá uma cópia eletrônica autenticada do acordo em ambos os idiomas.</w:t>
            </w:r>
          </w:p>
          <w:p w:rsidR="00000000" w:rsidDel="00000000" w:rsidP="00000000" w:rsidRDefault="00000000" w:rsidRPr="00000000" w14:paraId="0000004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jc w:val="center"/>
              <w:rPr>
                <w:rFonts w:ascii="Lato" w:cs="Lato" w:eastAsia="Lato" w:hAnsi="La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jc w:val="center"/>
              <w:rPr>
                <w:rFonts w:ascii="Lato" w:cs="Lato" w:eastAsia="Lato" w:hAnsi="La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2"/>
                <w:szCs w:val="32"/>
                <w:rtl w:val="0"/>
              </w:rPr>
              <w:t xml:space="preserve">Convenio de Cooperación</w:t>
            </w:r>
          </w:p>
          <w:p w:rsidR="00000000" w:rsidDel="00000000" w:rsidP="00000000" w:rsidRDefault="00000000" w:rsidRPr="00000000" w14:paraId="0000005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2"/>
                <w:szCs w:val="32"/>
                <w:rtl w:val="0"/>
              </w:rPr>
              <w:t xml:space="preserve">entre</w:t>
            </w:r>
          </w:p>
          <w:p w:rsidR="00000000" w:rsidDel="00000000" w:rsidP="00000000" w:rsidRDefault="00000000" w:rsidRPr="00000000" w14:paraId="0000005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2"/>
                <w:szCs w:val="32"/>
                <w:rtl w:val="0"/>
              </w:rPr>
              <w:t xml:space="preserve">Universidad Federal de Rio Grande - FURG (Brasil)</w:t>
            </w:r>
          </w:p>
          <w:p w:rsidR="00000000" w:rsidDel="00000000" w:rsidP="00000000" w:rsidRDefault="00000000" w:rsidRPr="00000000" w14:paraId="0000005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76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2"/>
                <w:szCs w:val="32"/>
                <w:rtl w:val="0"/>
              </w:rPr>
              <w:t xml:space="preserve">y</w:t>
            </w:r>
          </w:p>
          <w:p w:rsidR="00000000" w:rsidDel="00000000" w:rsidP="00000000" w:rsidRDefault="00000000" w:rsidRPr="00000000" w14:paraId="0000005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76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76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2"/>
                <w:szCs w:val="32"/>
                <w:highlight w:val="yellow"/>
                <w:rtl w:val="0"/>
              </w:rPr>
              <w:t xml:space="preserve">XXXXXXXXX (País)</w:t>
            </w:r>
          </w:p>
          <w:p w:rsidR="00000000" w:rsidDel="00000000" w:rsidP="00000000" w:rsidRDefault="00000000" w:rsidRPr="00000000" w14:paraId="0000005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76" w:lineRule="auto"/>
              <w:jc w:val="center"/>
              <w:rPr>
                <w:rFonts w:ascii="Lato" w:cs="Lato" w:eastAsia="Lato" w:hAnsi="Lat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Con el objetivo de fortalecer los lazos de cooperación entre Brasil y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yellow"/>
                <w:rtl w:val="0"/>
              </w:rPr>
              <w:t xml:space="preserve">[país de la institución asociada]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, la 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4"/>
                <w:szCs w:val="24"/>
                <w:rtl w:val="0"/>
              </w:rPr>
              <w:t xml:space="preserve">Universidad Federal de Rio Grande - FURG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, representada en este acto por la Magnífica Rectora, Suzane da Rocha Vieira Gonçalves, y la 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Universidad XXXXXXX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, representada en este acto por el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yellow"/>
                <w:rtl w:val="0"/>
              </w:rPr>
              <w:t xml:space="preserve">[cargo y nombre del representante]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, firman el presente Acuerdo de Cooperación Académica, Científica, Tecnológica y Cultural.</w:t>
            </w:r>
          </w:p>
          <w:p w:rsidR="00000000" w:rsidDel="00000000" w:rsidP="00000000" w:rsidRDefault="00000000" w:rsidRPr="00000000" w14:paraId="0000005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1º - El presente acuerdo tiene como objetivo desarrollar la cooperación académica, científica, tecnológica y cultural, contribuyendo a la integración de actividades y programas de investigación de interés común en la enseñanza a nivel de grado y posgrado.</w:t>
            </w:r>
          </w:p>
          <w:p w:rsidR="00000000" w:rsidDel="00000000" w:rsidP="00000000" w:rsidRDefault="00000000" w:rsidRPr="00000000" w14:paraId="0000005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2º - Se benefician de este acuerdo todas las áreas del conocimiento y sectores que tengan interés mutuo y que puedan contribuir a la consecución de las metas establecidas por las partes.</w:t>
            </w:r>
          </w:p>
          <w:p w:rsidR="00000000" w:rsidDel="00000000" w:rsidP="00000000" w:rsidRDefault="00000000" w:rsidRPr="00000000" w14:paraId="0000005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3º - Las Instituciones involucradas en este acuerdo pretenden proporcionar los medios necesarios para la realización conjunta de las siguientes actividades, en todas las áreas del conocimiento en común:</w:t>
              <w:br w:type="textWrapping"/>
              <w:t xml:space="preserve">a) intercambio de estudiantes de grado y </w:t>
            </w:r>
          </w:p>
          <w:p w:rsidR="00000000" w:rsidDel="00000000" w:rsidP="00000000" w:rsidRDefault="00000000" w:rsidRPr="00000000" w14:paraId="0000006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posgrado, profesores, investigadores y técnicos-administrativos, mediante la firma de un Acuerdo Específico;</w:t>
              <w:br w:type="textWrapping"/>
            </w:r>
          </w:p>
          <w:p w:rsidR="00000000" w:rsidDel="00000000" w:rsidP="00000000" w:rsidRDefault="00000000" w:rsidRPr="00000000" w14:paraId="0000006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b) colaboración entre profesores e investigadores en lo que concierne al desarrollo de proyectos de enseñanza, investigación, extensión e innovación tecnológica;</w:t>
              <w:br w:type="textWrapping"/>
            </w:r>
          </w:p>
          <w:p w:rsidR="00000000" w:rsidDel="00000000" w:rsidP="00000000" w:rsidRDefault="00000000" w:rsidRPr="00000000" w14:paraId="0000006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c) promoción, colaboración y participación en eventos científicos, tecnológicos y culturales tales como seminarios, conferencias, simposios y encuentros académicos, entre otros;</w:t>
              <w:br w:type="textWrapping"/>
            </w:r>
          </w:p>
          <w:p w:rsidR="00000000" w:rsidDel="00000000" w:rsidP="00000000" w:rsidRDefault="00000000" w:rsidRPr="00000000" w14:paraId="0000006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d) desarrollo de programas conjuntos que conduzcan a la doble titulación, respetando las normativas de las instituciones involucradas;</w:t>
              <w:br w:type="textWrapping"/>
            </w:r>
          </w:p>
          <w:p w:rsidR="00000000" w:rsidDel="00000000" w:rsidP="00000000" w:rsidRDefault="00000000" w:rsidRPr="00000000" w14:paraId="0000006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e) dirección y codirección de tesis de Maestría y Doctorado; y participación en tribunales examinadores respetando las normativas de las instituciones involucradas;</w:t>
              <w:br w:type="textWrapping"/>
            </w:r>
          </w:p>
          <w:p w:rsidR="00000000" w:rsidDel="00000000" w:rsidP="00000000" w:rsidRDefault="00000000" w:rsidRPr="00000000" w14:paraId="0000006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f) intercambio de material bibliográfico y de otra naturaleza conforme a la necesidad de ambas instituciones;</w:t>
              <w:br w:type="textWrapping"/>
            </w:r>
          </w:p>
          <w:p w:rsidR="00000000" w:rsidDel="00000000" w:rsidP="00000000" w:rsidRDefault="00000000" w:rsidRPr="00000000" w14:paraId="0000006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g) desarrollo de proyectos de investigación conjuntos, incluyendo la búsqueda de financiación internacional;</w:t>
              <w:br w:type="textWrapping"/>
            </w:r>
          </w:p>
          <w:p w:rsidR="00000000" w:rsidDel="00000000" w:rsidP="00000000" w:rsidRDefault="00000000" w:rsidRPr="00000000" w14:paraId="0000006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h) realización de cursos y programas de formación continua en modalidad presencial o a distancia;</w:t>
              <w:br w:type="textWrapping"/>
            </w:r>
          </w:p>
          <w:p w:rsidR="00000000" w:rsidDel="00000000" w:rsidP="00000000" w:rsidRDefault="00000000" w:rsidRPr="00000000" w14:paraId="0000006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i) compartir recursos de laboratorio e infraestructura de investigación, cuando sea posible y de interés mutuo, respetando las normativas de las instituciones involucradas;</w:t>
              <w:br w:type="textWrapping"/>
            </w:r>
          </w:p>
          <w:p w:rsidR="00000000" w:rsidDel="00000000" w:rsidP="00000000" w:rsidRDefault="00000000" w:rsidRPr="00000000" w14:paraId="0000006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4º - En caso de ser necesario, se elaborarán Términos Adicionales o Acuerdos Específicos para definir reglas de operacionalización de las actividades.</w:t>
            </w:r>
          </w:p>
          <w:p w:rsidR="00000000" w:rsidDel="00000000" w:rsidP="00000000" w:rsidRDefault="00000000" w:rsidRPr="00000000" w14:paraId="0000006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5º - El presente acuerdo no implica ningún compromiso financiero, sea de una parte o de la otra.</w:t>
            </w:r>
          </w:p>
          <w:p w:rsidR="00000000" w:rsidDel="00000000" w:rsidP="00000000" w:rsidRDefault="00000000" w:rsidRPr="00000000" w14:paraId="0000006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Párrafo único: Los proyectos que involucren la adquisición y gestión de recursos financieros estarán sujetos a Términos Adicionales, en los cuales las partes involucradas deben anexar documentación certificadora de la financiación.</w:t>
            </w:r>
          </w:p>
          <w:p w:rsidR="00000000" w:rsidDel="00000000" w:rsidP="00000000" w:rsidRDefault="00000000" w:rsidRPr="00000000" w14:paraId="0000006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6º - Las condiciones para la realización de actividades conjuntas y las posibilidades de utilización de los productos resultantes de ellas serán decididas de común acuerdo, y merecerán amplia divulgación interna en ambas instituciones.</w:t>
            </w:r>
          </w:p>
          <w:p w:rsidR="00000000" w:rsidDel="00000000" w:rsidP="00000000" w:rsidRDefault="00000000" w:rsidRPr="00000000" w14:paraId="0000007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7º - Ambas partes acuerdan respetar los derechos de propiedad intelectual de la otra.</w:t>
              <w:br w:type="textWrapping"/>
            </w:r>
          </w:p>
          <w:p w:rsidR="00000000" w:rsidDel="00000000" w:rsidP="00000000" w:rsidRDefault="00000000" w:rsidRPr="00000000" w14:paraId="0000007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Párrafo único: Los derechos de propiedad intelectual que surjan como resultado de la cooperación en investigación u otra actividad bajo este acuerdo serán discutidos caso por caso y serán compatibles con las políticas oficialmente establecidas de ambas partes.</w:t>
            </w:r>
          </w:p>
          <w:p w:rsidR="00000000" w:rsidDel="00000000" w:rsidP="00000000" w:rsidRDefault="00000000" w:rsidRPr="00000000" w14:paraId="0000007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8º - Las instituciones deberán comunicar una a la otra la ocurrencia de resultados protegibles por propiedad intelectual en que uno de los inventores/autores pertenezca a la otra institución.</w:t>
            </w:r>
          </w:p>
          <w:p w:rsidR="00000000" w:rsidDel="00000000" w:rsidP="00000000" w:rsidRDefault="00000000" w:rsidRPr="00000000" w14:paraId="0000007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9º - Este acuerdo puede ser alterado durante su vigencia mediante consentimiento entre las partes y por escrito, bajo la forma de Término Adicional u otro documento jurídico.</w:t>
            </w:r>
          </w:p>
          <w:p w:rsidR="00000000" w:rsidDel="00000000" w:rsidP="00000000" w:rsidRDefault="00000000" w:rsidRPr="00000000" w14:paraId="0000007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10º - El presente acuerdo tendrá una validez de 05 (cinco) años, a partir de la fecha de la última firma.</w:t>
            </w:r>
          </w:p>
          <w:p w:rsidR="00000000" w:rsidDel="00000000" w:rsidP="00000000" w:rsidRDefault="00000000" w:rsidRPr="00000000" w14:paraId="0000007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Párrafo primero: Podrá ser renovado, antes del término de la vigencia, mediante comunicación escrita de ambas partes, con un mínimo de 60 (sesenta) días de antelación.</w:t>
            </w:r>
          </w:p>
          <w:p w:rsidR="00000000" w:rsidDel="00000000" w:rsidP="00000000" w:rsidRDefault="00000000" w:rsidRPr="00000000" w14:paraId="0000007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Párrafo segundo: El término de la vigencia no perjudicará las actividades que aún estén en curso.</w:t>
            </w:r>
          </w:p>
          <w:p w:rsidR="00000000" w:rsidDel="00000000" w:rsidP="00000000" w:rsidRDefault="00000000" w:rsidRPr="00000000" w14:paraId="0000007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11 - Las cuestiones no contempladas en este acuerdo o las controversias que eventualmente surjan en su ejecución deberán ser analizadas por los representantes de las Instituciones, o por personas delegadas por estos.</w:t>
            </w:r>
          </w:p>
          <w:p w:rsidR="00000000" w:rsidDel="00000000" w:rsidP="00000000" w:rsidRDefault="00000000" w:rsidRPr="00000000" w14:paraId="0000007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12 - Las partes se comprometen a buscar una solución amistosa para cualquier controversia derivada de este acuerdo.</w:t>
            </w:r>
          </w:p>
          <w:p w:rsidR="00000000" w:rsidDel="00000000" w:rsidP="00000000" w:rsidRDefault="00000000" w:rsidRPr="00000000" w14:paraId="0000008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Art. 13 - Este acuerdo se redactará en una versión bilingüe (portugués/Español), en formato digital, teniendo ambas versiones la misma validez legal y constituyendo el entendimiento integral entre las partes.</w:t>
            </w:r>
          </w:p>
          <w:p w:rsidR="00000000" w:rsidDel="00000000" w:rsidP="00000000" w:rsidRDefault="00000000" w:rsidRPr="00000000" w14:paraId="0000008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Párrafo primero: El documento será firmado digitalmente por los representantes legales de ambas instituciones, utilizando certificados digitales válidos, de conformidad con las legislaciones vigentes en los respectivos países.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76" w:lineRule="auto"/>
              <w:ind w:left="0" w:right="0" w:firstLine="0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Párrafo segundo: Después de las firmas digitales, cada institución recibirá una copia electrónica autenticada del acuerdo en ambos idiomas.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76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jc w:val="both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76" w:lineRule="auto"/>
              <w:ind w:left="0" w:right="0" w:firstLine="0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Suzane da Rocha Vieira Gonçalves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Reitora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 Universidade Federal do Rio Grande - FURG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center"/>
              <w:rPr>
                <w:rFonts w:ascii="Lato" w:cs="Lato" w:eastAsia="Lato" w:hAnsi="Lato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center"/>
              <w:rPr>
                <w:rFonts w:ascii="Lato" w:cs="Lato" w:eastAsia="Lato" w:hAnsi="Lato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center"/>
              <w:rPr>
                <w:rFonts w:ascii="Lato" w:cs="Lato" w:eastAsia="Lato" w:hAnsi="Lato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center"/>
              <w:rPr>
                <w:rFonts w:ascii="Lato" w:cs="Lato" w:eastAsia="Lato" w:hAnsi="Lato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yellow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yellow"/>
                <w:rtl w:val="0"/>
              </w:rPr>
              <w:t xml:space="preserve">AUTORIDADE RESPONSÁVEL</w:t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yellow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center"/>
              <w:rPr>
                <w:rFonts w:ascii="Lato" w:cs="Lato" w:eastAsia="Lato" w:hAnsi="La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yellow"/>
                <w:rtl w:val="0"/>
              </w:rPr>
              <w:t xml:space="preserve">INSTITUIÇÃO</w:t>
            </w:r>
          </w:p>
        </w:tc>
      </w:tr>
      <w:tr>
        <w:trPr>
          <w:cantSplit w:val="0"/>
          <w:trHeight w:val="744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line="276" w:lineRule="auto"/>
              <w:jc w:val="both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ato" w:cs="Lato" w:eastAsia="Lato" w:hAnsi="La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288"/>
                <w:tab w:val="left" w:leader="none" w:pos="576"/>
                <w:tab w:val="left" w:leader="none" w:pos="864"/>
                <w:tab w:val="left" w:leader="none" w:pos="6336"/>
                <w:tab w:val="left" w:leader="none" w:pos="7056"/>
                <w:tab w:val="left" w:leader="none" w:pos="7488"/>
              </w:tabs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6336"/>
                <w:tab w:val="left" w:leader="none" w:pos="7056"/>
                <w:tab w:val="left" w:leader="none" w:pos="7488"/>
              </w:tabs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4536"/>
              </w:tabs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76" w:lineRule="auto"/>
              <w:ind w:right="6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330"/>
                <w:tab w:val="left" w:leader="none" w:pos="880"/>
              </w:tabs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line="276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5840" w:w="12240" w:orient="portrait"/>
      <w:pgMar w:bottom="709" w:top="992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center"/>
    </w:pPr>
    <w:rPr>
      <w:rFonts w:ascii="Arial Narrow" w:cs="Arial Narrow" w:eastAsia="Arial Narrow" w:hAnsi="Arial Narrow"/>
      <w:b w:val="1"/>
      <w:bCs w:val="1"/>
      <w:color w:val="ff0000"/>
    </w:rPr>
  </w:style>
  <w:style w:type="paragraph" w:styleId="Heading4">
    <w:name w:val="heading 4"/>
    <w:basedOn w:val="Normal"/>
    <w:next w:val="Normal"/>
    <w:pPr>
      <w:keepNext w:val="1"/>
      <w:spacing w:line="360" w:lineRule="auto"/>
      <w:jc w:val="center"/>
    </w:pPr>
    <w:rPr>
      <w:rFonts w:ascii="Arial Narrow" w:cs="Arial Narrow" w:eastAsia="Arial Narrow" w:hAnsi="Arial Narrow"/>
      <w:b w:val="1"/>
      <w:bCs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center"/>
    </w:pPr>
    <w:rPr>
      <w:rFonts w:ascii="Arial Narrow" w:cs="Arial Narrow" w:eastAsia="Arial Narrow" w:hAnsi="Arial Narrow"/>
      <w:b w:val="1"/>
      <w:color w:val="ff0000"/>
    </w:rPr>
  </w:style>
  <w:style w:type="paragraph" w:styleId="Heading4">
    <w:name w:val="heading 4"/>
    <w:basedOn w:val="Normal"/>
    <w:next w:val="Normal"/>
    <w:pPr>
      <w:keepNext w:val="1"/>
      <w:spacing w:line="360" w:lineRule="auto"/>
      <w:jc w:val="center"/>
    </w:pPr>
    <w:rPr>
      <w:rFonts w:ascii="Arial Narrow" w:cs="Arial Narrow" w:eastAsia="Arial Narrow" w:hAnsi="Arial Narrow"/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hAnsi="Arial"/>
    </w:rPr>
  </w:style>
  <w:style w:type="paragraph" w:styleId="Titre1">
    <w:name w:val="heading 1"/>
    <w:basedOn w:val="Normal"/>
    <w:next w:val="Normal"/>
    <w:link w:val="Titre1Car"/>
    <w:qFormat w:val="1"/>
    <w:pPr>
      <w:keepNext w:val="1"/>
      <w:spacing w:after="60" w:before="240"/>
      <w:outlineLvl w:val="0"/>
    </w:pPr>
    <w:rPr>
      <w:rFonts w:cs="Arial"/>
      <w:b w:val="1"/>
      <w:bCs w:val="1"/>
      <w:kern w:val="32"/>
      <w:sz w:val="32"/>
      <w:szCs w:val="32"/>
    </w:rPr>
  </w:style>
  <w:style w:type="paragraph" w:styleId="Titre2">
    <w:name w:val="heading 2"/>
    <w:basedOn w:val="Normal"/>
    <w:next w:val="Normal"/>
    <w:qFormat w:val="1"/>
    <w:pPr>
      <w:keepNext w:val="1"/>
      <w:outlineLvl w:val="1"/>
    </w:pPr>
    <w:rPr>
      <w:b w:val="1"/>
      <w:snapToGrid w:val="0"/>
      <w:color w:val="000000"/>
      <w:sz w:val="22"/>
    </w:rPr>
  </w:style>
  <w:style w:type="paragraph" w:styleId="Titre3">
    <w:name w:val="heading 3"/>
    <w:basedOn w:val="Normal"/>
    <w:next w:val="Normal"/>
    <w:qFormat w:val="1"/>
    <w:pPr>
      <w:keepNext w:val="1"/>
      <w:spacing w:line="360" w:lineRule="auto"/>
      <w:jc w:val="center"/>
      <w:outlineLvl w:val="2"/>
    </w:pPr>
    <w:rPr>
      <w:rFonts w:ascii="Arial Narrow" w:cs="Arial" w:hAnsi="Arial Narrow"/>
      <w:b w:val="1"/>
      <w:snapToGrid w:val="0"/>
      <w:color w:val="ff0000"/>
    </w:rPr>
  </w:style>
  <w:style w:type="paragraph" w:styleId="Titre4">
    <w:name w:val="heading 4"/>
    <w:basedOn w:val="Normal"/>
    <w:next w:val="Normal"/>
    <w:qFormat w:val="1"/>
    <w:pPr>
      <w:keepNext w:val="1"/>
      <w:spacing w:line="360" w:lineRule="auto"/>
      <w:jc w:val="center"/>
      <w:outlineLvl w:val="3"/>
    </w:pPr>
    <w:rPr>
      <w:rFonts w:ascii="Arial Narrow" w:cs="Arial" w:hAnsi="Arial Narrow"/>
      <w:b w:val="1"/>
      <w:snapToGrid w:val="0"/>
    </w:rPr>
  </w:style>
  <w:style w:type="paragraph" w:styleId="Titre5">
    <w:name w:val="heading 5"/>
    <w:basedOn w:val="Normal"/>
    <w:next w:val="Normal"/>
    <w:qFormat w:val="1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Corpsdetexte">
    <w:name w:val="Body Text"/>
    <w:basedOn w:val="Normal"/>
    <w:pPr>
      <w:jc w:val="both"/>
    </w:pPr>
    <w:rPr>
      <w:snapToGrid w:val="0"/>
      <w:color w:val="000000"/>
      <w:sz w:val="2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284" w:hanging="284"/>
      <w:jc w:val="both"/>
    </w:pPr>
    <w:rPr>
      <w:snapToGrid w:val="0"/>
      <w:color w:val="000000"/>
      <w:sz w:val="22"/>
    </w:rPr>
  </w:style>
  <w:style w:type="paragraph" w:styleId="Corpsdetexte2">
    <w:name w:val="Body Text 2"/>
    <w:basedOn w:val="Normal"/>
    <w:pPr>
      <w:jc w:val="both"/>
    </w:pPr>
    <w:rPr>
      <w:rFonts w:ascii="Arial Narrow" w:cs="Arial" w:hAnsi="Arial Narrow"/>
      <w:snapToGrid w:val="0"/>
      <w:color w:val="ff0000"/>
      <w:lang w:val="en-GB"/>
    </w:rPr>
  </w:style>
  <w:style w:type="paragraph" w:styleId="Textedebulles">
    <w:name w:val="Balloon Text"/>
    <w:basedOn w:val="Normal"/>
    <w:semiHidden w:val="1"/>
    <w:rPr>
      <w:rFonts w:ascii="Tahoma" w:cs="Tahoma" w:hAnsi="Tahoma"/>
      <w:sz w:val="16"/>
      <w:szCs w:val="16"/>
    </w:rPr>
  </w:style>
  <w:style w:type="character" w:styleId="Accentuation">
    <w:name w:val="Emphasis"/>
    <w:qFormat w:val="1"/>
    <w:rPr>
      <w:i w:val="1"/>
      <w:iCs w:val="1"/>
    </w:rPr>
  </w:style>
  <w:style w:type="paragraph" w:styleId="Paragraphedeliste">
    <w:name w:val="List Paragraph"/>
    <w:basedOn w:val="Normal"/>
    <w:qFormat w:val="1"/>
    <w:pPr>
      <w:spacing w:after="200" w:line="276" w:lineRule="auto"/>
      <w:ind w:left="720"/>
      <w:contextualSpacing w:val="1"/>
    </w:pPr>
    <w:rPr>
      <w:rFonts w:ascii="Calibri" w:eastAsia="MS Mincho" w:hAnsi="Calibri"/>
      <w:sz w:val="22"/>
      <w:szCs w:val="22"/>
      <w:lang w:eastAsia="en-US" w:val="en-CA"/>
    </w:rPr>
  </w:style>
  <w:style w:type="paragraph" w:styleId="CharChar1CarattereCarattereCharCharCarattereCarattereCharChar" w:customStyle="1">
    <w:name w:val="Char Char1 Carattere Carattere Char Char Carattere Carattere Char Char"/>
    <w:basedOn w:val="Normal"/>
    <w:pPr>
      <w:spacing w:after="160" w:line="240" w:lineRule="exact"/>
    </w:pPr>
    <w:rPr>
      <w:rFonts w:ascii="Tahoma" w:cs="Tahoma" w:hAnsi="Tahoma"/>
      <w:lang w:eastAsia="en-US" w:val="en-US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paragraph" w:styleId="Corpsdetexte3">
    <w:name w:val="Body Text 3"/>
    <w:basedOn w:val="Normal"/>
    <w:pPr>
      <w:keepNext w:val="1"/>
      <w:spacing w:before="120"/>
      <w:jc w:val="center"/>
      <w:outlineLvl w:val="3"/>
    </w:pPr>
    <w:rPr>
      <w:rFonts w:ascii="Times New Roman" w:hAnsi="Times New Roman"/>
      <w:b w:val="1"/>
      <w:caps w:val="1"/>
      <w:sz w:val="28"/>
    </w:rPr>
  </w:style>
  <w:style w:type="paragraph" w:styleId="Sous-titre">
    <w:name w:val="Subtitle"/>
    <w:basedOn w:val="Normal"/>
    <w:qFormat w:val="1"/>
    <w:pPr>
      <w:keepNext w:val="1"/>
      <w:spacing w:before="120"/>
      <w:jc w:val="center"/>
      <w:outlineLvl w:val="3"/>
    </w:pPr>
    <w:rPr>
      <w:rFonts w:ascii="Times New Roman" w:hAnsi="Times New Roman"/>
      <w:b w:val="1"/>
      <w:caps w:val="1"/>
      <w:sz w:val="28"/>
    </w:rPr>
  </w:style>
  <w:style w:type="paragraph" w:styleId="En-tte">
    <w:name w:val="header"/>
    <w:basedOn w:val="Normal"/>
    <w:link w:val="En-tteCar"/>
    <w:uiPriority w:val="99"/>
    <w:rsid w:val="00314F83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961A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traitcorpsdetexte3">
    <w:name w:val="Body Text Indent 3"/>
    <w:basedOn w:val="Normal"/>
    <w:rsid w:val="00F81183"/>
    <w:pPr>
      <w:widowControl w:val="0"/>
      <w:tabs>
        <w:tab w:val="left" w:pos="0"/>
        <w:tab w:val="left" w:pos="288"/>
        <w:tab w:val="left" w:pos="576"/>
        <w:tab w:val="left" w:pos="709"/>
        <w:tab w:val="left" w:pos="864"/>
        <w:tab w:val="left" w:pos="7056"/>
        <w:tab w:val="left" w:pos="7488"/>
      </w:tabs>
      <w:suppressAutoHyphens w:val="1"/>
      <w:autoSpaceDE w:val="0"/>
      <w:autoSpaceDN w:val="0"/>
      <w:ind w:left="708" w:hanging="576"/>
      <w:jc w:val="both"/>
    </w:pPr>
    <w:rPr>
      <w:rFonts w:ascii="Dutch" w:cs="Dutch" w:hAnsi="Dutch"/>
      <w:spacing w:val="-2"/>
      <w:sz w:val="18"/>
      <w:szCs w:val="18"/>
      <w:lang w:val="en-US"/>
    </w:rPr>
  </w:style>
  <w:style w:type="character" w:styleId="Titre1Car" w:customStyle="1">
    <w:name w:val="Titre 1 Car"/>
    <w:link w:val="Titre1"/>
    <w:uiPriority w:val="9"/>
    <w:rsid w:val="00FA4EED"/>
    <w:rPr>
      <w:rFonts w:ascii="Arial" w:cs="Arial" w:hAnsi="Arial"/>
      <w:b w:val="1"/>
      <w:bCs w:val="1"/>
      <w:kern w:val="32"/>
      <w:sz w:val="32"/>
      <w:szCs w:val="32"/>
    </w:rPr>
  </w:style>
  <w:style w:type="character" w:styleId="En-tteCar" w:customStyle="1">
    <w:name w:val="En-tête Car"/>
    <w:basedOn w:val="Policepardfaut"/>
    <w:link w:val="En-tte"/>
    <w:uiPriority w:val="99"/>
    <w:rsid w:val="00F0493D"/>
    <w:rPr>
      <w:rFonts w:ascii="Arial" w:hAnsi="Arial"/>
    </w:rPr>
  </w:style>
  <w:style w:type="character" w:styleId="Marquedecommentaire">
    <w:name w:val="annotation reference"/>
    <w:basedOn w:val="Policepardfaut"/>
    <w:rsid w:val="0032404C"/>
    <w:rPr>
      <w:sz w:val="16"/>
      <w:szCs w:val="16"/>
    </w:rPr>
  </w:style>
  <w:style w:type="paragraph" w:styleId="Commentaire">
    <w:name w:val="annotation text"/>
    <w:basedOn w:val="Normal"/>
    <w:link w:val="CommentaireCar"/>
    <w:rsid w:val="0032404C"/>
  </w:style>
  <w:style w:type="character" w:styleId="CommentaireCar" w:customStyle="1">
    <w:name w:val="Commentaire Car"/>
    <w:basedOn w:val="Policepardfaut"/>
    <w:link w:val="Commentaire"/>
    <w:rsid w:val="0032404C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32404C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rsid w:val="0032404C"/>
    <w:rPr>
      <w:rFonts w:ascii="Arial" w:hAnsi="Arial"/>
      <w:b w:val="1"/>
      <w:bCs w:val="1"/>
    </w:rPr>
  </w:style>
  <w:style w:type="character" w:styleId="Lienhypertexte">
    <w:name w:val="Hyperlink"/>
    <w:basedOn w:val="Policepardfaut"/>
    <w:uiPriority w:val="99"/>
    <w:unhideWhenUsed w:val="1"/>
    <w:rsid w:val="0032404C"/>
    <w:rPr>
      <w:color w:val="0000ff"/>
      <w:u w:val="single"/>
    </w:rPr>
  </w:style>
  <w:style w:type="paragraph" w:styleId="Date1" w:customStyle="1">
    <w:name w:val="Date1"/>
    <w:basedOn w:val="Normal"/>
    <w:rsid w:val="0032404C"/>
    <w:pPr>
      <w:spacing w:after="100" w:afterAutospacing="1" w:before="100" w:beforeAutospacing="1"/>
    </w:pPr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 w:val="1"/>
    <w:rsid w:val="00B00A45"/>
    <w:rPr>
      <w:b w:val="1"/>
      <w:bCs w:val="1"/>
    </w:rPr>
  </w:style>
  <w:style w:type="character" w:styleId="PrformatHTMLCar" w:customStyle="1">
    <w:name w:val="Préformaté HTML Car"/>
    <w:link w:val="PrformatHTML"/>
    <w:uiPriority w:val="99"/>
    <w:rsid w:val="006252B5"/>
    <w:rPr>
      <w:rFonts w:ascii="Courier New" w:cs="Courier New" w:hAnsi="Courier New"/>
    </w:rPr>
  </w:style>
  <w:style w:type="paragraph" w:styleId="NormalWeb">
    <w:name w:val="Normal (Web)"/>
    <w:basedOn w:val="Normal"/>
    <w:rsid w:val="006252B5"/>
    <w:pPr>
      <w:spacing w:after="119" w:before="100" w:beforeAutospacing="1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spacing w:before="120" w:lineRule="auto"/>
      <w:jc w:val="center"/>
    </w:pPr>
    <w:rPr>
      <w:rFonts w:ascii="Times New Roman" w:cs="Times New Roman" w:eastAsia="Times New Roman" w:hAnsi="Times New Roman"/>
      <w:b w:val="1"/>
      <w:smallCap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spacing w:before="120" w:lineRule="auto"/>
      <w:jc w:val="center"/>
    </w:pPr>
    <w:rPr>
      <w:rFonts w:ascii="Times New Roman" w:cs="Times New Roman" w:eastAsia="Times New Roman" w:hAnsi="Times New Roman"/>
      <w:b w:val="1"/>
      <w:bCs w:val="1"/>
      <w:smallCap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Lato-italic.ttf"/><Relationship Id="rId10" Type="http://schemas.openxmlformats.org/officeDocument/2006/relationships/font" Target="fonts/Lato-bold.ttf"/><Relationship Id="rId12" Type="http://schemas.openxmlformats.org/officeDocument/2006/relationships/font" Target="fonts/Lato-boldItalic.ttf"/><Relationship Id="rId9" Type="http://schemas.openxmlformats.org/officeDocument/2006/relationships/font" Target="fonts/Lato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fNdM9NaA/Wh0x8NDEzvZXNV4yQ==">CgMxLjAyDmguMTF5bmQ2eHByMnExMg5oLnRiNGNncGFkNWRnNjIOaC5taGIxc2oydzFiZnkyDmgua2J5dnExNmIzdjc0Mg5oLjQ1cTFjcGN6aWN2ajgAciExQk44b3BnQUV4NXdla3l0a2xRM0N3OHZIQU13U3plRFY=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2025-01-14T07:00:00Z</dcterms:created>
  <dc:creator>youinou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1430593702</vt:i4>
  </property>
</Properties>
</file>